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4A0"/>
      </w:tblPr>
      <w:tblGrid>
        <w:gridCol w:w="9073"/>
        <w:gridCol w:w="87"/>
      </w:tblGrid>
      <w:tr w:rsidR="006868F3" w:rsidRPr="004E0754" w:rsidTr="006B3A78">
        <w:trPr>
          <w:tblCellSpacing w:w="7" w:type="dxa"/>
        </w:trPr>
        <w:tc>
          <w:tcPr>
            <w:tcW w:w="0" w:type="auto"/>
            <w:vAlign w:val="center"/>
            <w:hideMark/>
          </w:tcPr>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4E0754">
              <w:rPr>
                <w:rFonts w:ascii="Times New Roman" w:eastAsia="Times New Roman" w:hAnsi="Times New Roman" w:cs="Times New Roman"/>
                <w:b/>
                <w:sz w:val="24"/>
                <w:szCs w:val="24"/>
                <w:lang w:eastAsia="tr-TR"/>
              </w:rPr>
              <w:t>GÖREVİ :</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4E0754">
              <w:rPr>
                <w:rFonts w:ascii="Times New Roman" w:eastAsia="Times New Roman" w:hAnsi="Times New Roman" w:cs="Times New Roman"/>
                <w:b/>
                <w:sz w:val="24"/>
                <w:szCs w:val="24"/>
                <w:lang w:eastAsia="tr-TR"/>
              </w:rPr>
              <w:t>ÜNVANI :</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ADI VE </w:t>
            </w:r>
            <w:proofErr w:type="gramStart"/>
            <w:r w:rsidRPr="004E0754">
              <w:rPr>
                <w:rFonts w:ascii="Times New Roman" w:eastAsia="Times New Roman" w:hAnsi="Times New Roman" w:cs="Times New Roman"/>
                <w:b/>
                <w:sz w:val="24"/>
                <w:szCs w:val="24"/>
                <w:lang w:eastAsia="tr-TR"/>
              </w:rPr>
              <w:t>SOYADI :</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BABA </w:t>
            </w:r>
            <w:proofErr w:type="gramStart"/>
            <w:r w:rsidRPr="004E0754">
              <w:rPr>
                <w:rFonts w:ascii="Times New Roman" w:eastAsia="Times New Roman" w:hAnsi="Times New Roman" w:cs="Times New Roman"/>
                <w:b/>
                <w:sz w:val="24"/>
                <w:szCs w:val="24"/>
                <w:lang w:eastAsia="tr-TR"/>
              </w:rPr>
              <w:t>ADI :</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DOĞUM YERİ VE TARİHİ : </w:t>
            </w:r>
            <w:proofErr w:type="gramStart"/>
            <w:r w:rsidRPr="004E0754">
              <w:rPr>
                <w:rFonts w:ascii="Times New Roman" w:eastAsia="Times New Roman" w:hAnsi="Times New Roman" w:cs="Times New Roman"/>
                <w:b/>
                <w:sz w:val="24"/>
                <w:szCs w:val="24"/>
                <w:lang w:eastAsia="tr-TR"/>
              </w:rPr>
              <w:t>……..</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SİCİL </w:t>
            </w:r>
            <w:proofErr w:type="gramStart"/>
            <w:r w:rsidRPr="004E0754">
              <w:rPr>
                <w:rFonts w:ascii="Times New Roman" w:eastAsia="Times New Roman" w:hAnsi="Times New Roman" w:cs="Times New Roman"/>
                <w:b/>
                <w:sz w:val="24"/>
                <w:szCs w:val="24"/>
                <w:lang w:eastAsia="tr-TR"/>
              </w:rPr>
              <w:t>NO :</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EMEKLİ SİCİL </w:t>
            </w:r>
            <w:proofErr w:type="gramStart"/>
            <w:r w:rsidRPr="004E0754">
              <w:rPr>
                <w:rFonts w:ascii="Times New Roman" w:eastAsia="Times New Roman" w:hAnsi="Times New Roman" w:cs="Times New Roman"/>
                <w:b/>
                <w:sz w:val="24"/>
                <w:szCs w:val="24"/>
                <w:lang w:eastAsia="tr-TR"/>
              </w:rPr>
              <w:t>NO :</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T.C.KİMLİK </w:t>
            </w:r>
            <w:proofErr w:type="gramStart"/>
            <w:r w:rsidRPr="004E0754">
              <w:rPr>
                <w:rFonts w:ascii="Times New Roman" w:eastAsia="Times New Roman" w:hAnsi="Times New Roman" w:cs="Times New Roman"/>
                <w:b/>
                <w:sz w:val="24"/>
                <w:szCs w:val="24"/>
                <w:lang w:eastAsia="tr-TR"/>
              </w:rPr>
              <w:t>NO :</w:t>
            </w:r>
            <w:proofErr w:type="gramEnd"/>
            <w:r w:rsidRPr="004E0754">
              <w:rPr>
                <w:rFonts w:ascii="Times New Roman" w:eastAsia="Times New Roman" w:hAnsi="Times New Roman" w:cs="Times New Roman"/>
                <w:b/>
                <w:sz w:val="24"/>
                <w:szCs w:val="24"/>
                <w:lang w:eastAsia="tr-TR"/>
              </w:rPr>
              <w:t xml:space="preserv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4E0754">
              <w:rPr>
                <w:rFonts w:ascii="Times New Roman" w:eastAsia="Times New Roman" w:hAnsi="Times New Roman" w:cs="Times New Roman"/>
                <w:b/>
                <w:sz w:val="24"/>
                <w:szCs w:val="24"/>
                <w:lang w:eastAsia="tr-TR"/>
              </w:rPr>
              <w:t>ÖZÜ : Damga</w:t>
            </w:r>
            <w:proofErr w:type="gramEnd"/>
            <w:r w:rsidRPr="004E0754">
              <w:rPr>
                <w:rFonts w:ascii="Times New Roman" w:eastAsia="Times New Roman" w:hAnsi="Times New Roman" w:cs="Times New Roman"/>
                <w:b/>
                <w:sz w:val="24"/>
                <w:szCs w:val="24"/>
                <w:lang w:eastAsia="tr-TR"/>
              </w:rPr>
              <w:t xml:space="preserve"> Vergisinin Geri Ödenmesi Talebi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4E0754">
              <w:rPr>
                <w:rFonts w:ascii="Times New Roman" w:eastAsia="Times New Roman" w:hAnsi="Times New Roman" w:cs="Times New Roman"/>
                <w:b/>
                <w:sz w:val="24"/>
                <w:szCs w:val="24"/>
                <w:lang w:eastAsia="tr-TR"/>
              </w:rPr>
              <w:t>………….</w:t>
            </w:r>
            <w:proofErr w:type="gramEnd"/>
            <w:r w:rsidRPr="004E0754">
              <w:rPr>
                <w:rFonts w:ascii="Times New Roman" w:eastAsia="Times New Roman" w:hAnsi="Times New Roman" w:cs="Times New Roman"/>
                <w:b/>
                <w:sz w:val="24"/>
                <w:szCs w:val="24"/>
                <w:lang w:eastAsia="tr-TR"/>
              </w:rPr>
              <w:t xml:space="preserve"> İLKÖĞRETİM OKULU MÜDÜRLÜĞÜNE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Kurumunuzda 657 sayılı Devlet Memurları Kanunu’nun 4/B/4/C sözleşmeli personel/öğretmen statüsünde görev yapmaktayım, tarafımın 2011 yılına ait </w:t>
            </w:r>
            <w:r w:rsidRPr="004E0754">
              <w:rPr>
                <w:rFonts w:ascii="Times New Roman" w:eastAsia="Times New Roman" w:hAnsi="Times New Roman" w:cs="Times New Roman"/>
                <w:b/>
                <w:bCs/>
                <w:color w:val="FF0000"/>
                <w:sz w:val="24"/>
                <w:szCs w:val="24"/>
                <w:lang w:eastAsia="tr-TR"/>
              </w:rPr>
              <w:t>hizmet</w:t>
            </w:r>
            <w:r w:rsidRPr="004E0754">
              <w:rPr>
                <w:rFonts w:ascii="Times New Roman" w:eastAsia="Times New Roman" w:hAnsi="Times New Roman" w:cs="Times New Roman"/>
                <w:b/>
                <w:sz w:val="24"/>
                <w:szCs w:val="24"/>
                <w:lang w:eastAsia="tr-TR"/>
              </w:rPr>
              <w:t xml:space="preserve"> sözleşmesine istinaden ocak maaşımdan </w:t>
            </w:r>
            <w:proofErr w:type="gramStart"/>
            <w:r w:rsidRPr="004E0754">
              <w:rPr>
                <w:rFonts w:ascii="Times New Roman" w:eastAsia="Times New Roman" w:hAnsi="Times New Roman" w:cs="Times New Roman"/>
                <w:b/>
                <w:sz w:val="24"/>
                <w:szCs w:val="24"/>
                <w:lang w:eastAsia="tr-TR"/>
              </w:rPr>
              <w:t>1/7/1964</w:t>
            </w:r>
            <w:proofErr w:type="gramEnd"/>
            <w:r w:rsidRPr="004E0754">
              <w:rPr>
                <w:rFonts w:ascii="Times New Roman" w:eastAsia="Times New Roman" w:hAnsi="Times New Roman" w:cs="Times New Roman"/>
                <w:b/>
                <w:sz w:val="24"/>
                <w:szCs w:val="24"/>
                <w:lang w:eastAsia="tr-TR"/>
              </w:rPr>
              <w:t xml:space="preserve"> tarih ve 488 sayılı Kanun’a ekli (1) sayılı Tablo’nun I/A-1 fıkrası gereğince binde 7,5 nispetinde bir yıllık damga vergisi kesilmiştir.</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6111 sayılı Bazı Alacakların Yeniden Yapılandırılması ile Sosyal Sigortalar ve Genel Sağlık Sigortası Kanunu ve Diğer Bazı Kanun ve Kanun Hükmünde Kararnamelerde Değişiklik Yapılması Hakkında Kanun 25.02.2011 tarihinde Resmi Gazete’de yayımlanarak yürürlüğe girmiştir. </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4E0754">
              <w:rPr>
                <w:rFonts w:ascii="Times New Roman" w:eastAsia="Times New Roman" w:hAnsi="Times New Roman" w:cs="Times New Roman"/>
                <w:b/>
                <w:sz w:val="24"/>
                <w:szCs w:val="24"/>
                <w:lang w:eastAsia="tr-TR"/>
              </w:rPr>
              <w:t xml:space="preserve">Anılan Kanunun 83. maddesi ile Damga Vergisi Kanununun 2 sayılı tablosunda yer alan, Damga vergisinden istisna edilen kâğıtlar başlıklı kısmının sonuna “Kamu kurum ve kuruluşlarının </w:t>
            </w:r>
            <w:r w:rsidRPr="004E0754">
              <w:rPr>
                <w:rFonts w:ascii="Times New Roman" w:eastAsia="Times New Roman" w:hAnsi="Times New Roman" w:cs="Times New Roman"/>
                <w:b/>
                <w:bCs/>
                <w:color w:val="FF0000"/>
                <w:sz w:val="24"/>
                <w:szCs w:val="24"/>
                <w:lang w:eastAsia="tr-TR"/>
              </w:rPr>
              <w:t>merkez</w:t>
            </w:r>
            <w:r w:rsidRPr="004E0754">
              <w:rPr>
                <w:rFonts w:ascii="Times New Roman" w:eastAsia="Times New Roman" w:hAnsi="Times New Roman" w:cs="Times New Roman"/>
                <w:b/>
                <w:sz w:val="24"/>
                <w:szCs w:val="24"/>
                <w:lang w:eastAsia="tr-TR"/>
              </w:rPr>
              <w:t xml:space="preserve"> ve taşra teşkilatı ile döner sermaye işletmelerinin kadrolarında ve sözleşmeli personel pozisyonlarında istihdam edilen sözleşmeli personel ile yapılan hizmet sözleşmeleri” şeklinde bir bent eklenmiştir. </w:t>
            </w:r>
            <w:proofErr w:type="gramEnd"/>
            <w:r w:rsidRPr="004E0754">
              <w:rPr>
                <w:rFonts w:ascii="Times New Roman" w:eastAsia="Times New Roman" w:hAnsi="Times New Roman" w:cs="Times New Roman"/>
                <w:b/>
                <w:sz w:val="24"/>
                <w:szCs w:val="24"/>
                <w:lang w:eastAsia="tr-TR"/>
              </w:rPr>
              <w:t>Bu hüküm 25.02.2011 tarihinde yürürlüğe girmiştir.</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Yukarıda anılan Kanun hükmünün yürürlük tarihinden itibaren sözleşmemin bitim tarihine kadar kalan döneme ait damga vergisinin hesaplanarak tarafıma iade edilmesini arz ederim.</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E0754">
              <w:rPr>
                <w:rFonts w:ascii="Times New Roman" w:eastAsia="Times New Roman" w:hAnsi="Times New Roman" w:cs="Times New Roman"/>
                <w:b/>
                <w:sz w:val="24"/>
                <w:szCs w:val="24"/>
                <w:lang w:eastAsia="tr-TR"/>
              </w:rPr>
              <w:t xml:space="preserve">Adres: </w:t>
            </w:r>
            <w:proofErr w:type="gramStart"/>
            <w:r w:rsidRPr="004E0754">
              <w:rPr>
                <w:rFonts w:ascii="Times New Roman" w:eastAsia="Times New Roman" w:hAnsi="Times New Roman" w:cs="Times New Roman"/>
                <w:b/>
                <w:sz w:val="24"/>
                <w:szCs w:val="24"/>
                <w:lang w:eastAsia="tr-TR"/>
              </w:rPr>
              <w:t>….</w:t>
            </w:r>
            <w:proofErr w:type="gramEnd"/>
            <w:r w:rsidRPr="004E0754">
              <w:rPr>
                <w:rFonts w:ascii="Times New Roman" w:eastAsia="Times New Roman" w:hAnsi="Times New Roman" w:cs="Times New Roman"/>
                <w:b/>
                <w:sz w:val="24"/>
                <w:szCs w:val="24"/>
                <w:lang w:eastAsia="tr-TR"/>
              </w:rPr>
              <w:t>/…./2011</w:t>
            </w:r>
          </w:p>
          <w:p w:rsidR="006868F3"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4E0754">
              <w:rPr>
                <w:rFonts w:ascii="Times New Roman" w:eastAsia="Times New Roman" w:hAnsi="Times New Roman" w:cs="Times New Roman"/>
                <w:b/>
                <w:sz w:val="24"/>
                <w:szCs w:val="24"/>
                <w:lang w:eastAsia="tr-TR"/>
              </w:rPr>
              <w:t>……………</w:t>
            </w:r>
            <w:proofErr w:type="gramEnd"/>
            <w:r w:rsidRPr="004E0754">
              <w:rPr>
                <w:rFonts w:ascii="Times New Roman" w:eastAsia="Times New Roman" w:hAnsi="Times New Roman" w:cs="Times New Roman"/>
                <w:b/>
                <w:sz w:val="24"/>
                <w:szCs w:val="24"/>
                <w:lang w:eastAsia="tr-TR"/>
              </w:rPr>
              <w:t xml:space="preserve"> İlköğretim Okulu </w:t>
            </w:r>
            <w:proofErr w:type="gramStart"/>
            <w:r w:rsidRPr="004E0754">
              <w:rPr>
                <w:rFonts w:ascii="Times New Roman" w:eastAsia="Times New Roman" w:hAnsi="Times New Roman" w:cs="Times New Roman"/>
                <w:b/>
                <w:sz w:val="24"/>
                <w:szCs w:val="24"/>
                <w:lang w:eastAsia="tr-TR"/>
              </w:rPr>
              <w:t>…….………….</w:t>
            </w:r>
            <w:proofErr w:type="gramEnd"/>
            <w:r w:rsidRPr="004E0754">
              <w:rPr>
                <w:rFonts w:ascii="Times New Roman" w:eastAsia="Times New Roman" w:hAnsi="Times New Roman" w:cs="Times New Roman"/>
                <w:b/>
                <w:sz w:val="24"/>
                <w:szCs w:val="24"/>
                <w:lang w:eastAsia="tr-TR"/>
              </w:rPr>
              <w:t xml:space="preserve"> </w:t>
            </w:r>
          </w:p>
          <w:p w:rsidR="004E0754" w:rsidRPr="004E0754" w:rsidRDefault="006868F3" w:rsidP="006868F3">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4E0754">
              <w:rPr>
                <w:rFonts w:ascii="Times New Roman" w:eastAsia="Times New Roman" w:hAnsi="Times New Roman" w:cs="Times New Roman"/>
                <w:b/>
                <w:sz w:val="24"/>
                <w:szCs w:val="24"/>
                <w:lang w:eastAsia="tr-TR"/>
              </w:rPr>
              <w:t>………</w:t>
            </w:r>
            <w:proofErr w:type="gramEnd"/>
            <w:r w:rsidRPr="004E0754">
              <w:rPr>
                <w:rFonts w:ascii="Times New Roman" w:eastAsia="Times New Roman" w:hAnsi="Times New Roman" w:cs="Times New Roman"/>
                <w:b/>
                <w:sz w:val="24"/>
                <w:szCs w:val="24"/>
                <w:lang w:eastAsia="tr-TR"/>
              </w:rPr>
              <w:t>/ ………….. Öğretmeni</w:t>
            </w:r>
          </w:p>
        </w:tc>
        <w:tc>
          <w:tcPr>
            <w:tcW w:w="0" w:type="auto"/>
            <w:vAlign w:val="center"/>
            <w:hideMark/>
          </w:tcPr>
          <w:p w:rsidR="006868F3" w:rsidRPr="004E0754" w:rsidRDefault="006868F3" w:rsidP="006B3A78">
            <w:pPr>
              <w:spacing w:after="0" w:line="240" w:lineRule="auto"/>
              <w:rPr>
                <w:rFonts w:ascii="Times New Roman" w:eastAsia="Times New Roman" w:hAnsi="Times New Roman" w:cs="Times New Roman"/>
                <w:b/>
                <w:sz w:val="24"/>
                <w:szCs w:val="24"/>
                <w:lang w:eastAsia="tr-TR"/>
              </w:rPr>
            </w:pPr>
          </w:p>
        </w:tc>
      </w:tr>
    </w:tbl>
    <w:p w:rsidR="001A266C" w:rsidRDefault="006868F3"/>
    <w:sectPr w:rsidR="001A266C" w:rsidSect="00B820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868F3"/>
    <w:rsid w:val="000D21CE"/>
    <w:rsid w:val="001D35B4"/>
    <w:rsid w:val="006868F3"/>
    <w:rsid w:val="00B820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6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6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MudurYrd</cp:lastModifiedBy>
  <cp:revision>1</cp:revision>
  <dcterms:created xsi:type="dcterms:W3CDTF">2011-04-05T10:20:00Z</dcterms:created>
  <dcterms:modified xsi:type="dcterms:W3CDTF">2011-04-05T10:21:00Z</dcterms:modified>
</cp:coreProperties>
</file>